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Jan 02, 2020,</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